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92" w:rsidRDefault="00CA62FB" w:rsidP="00251A82">
      <w:pPr>
        <w:ind w:left="5664"/>
        <w:rPr>
          <w:sz w:val="20"/>
        </w:rPr>
      </w:pPr>
      <w:r>
        <w:t xml:space="preserve">                                                         </w:t>
      </w:r>
      <w:r w:rsidRPr="008C72FD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                 </w:t>
      </w:r>
      <w:r w:rsidR="00251A82">
        <w:rPr>
          <w:sz w:val="20"/>
        </w:rPr>
        <w:t xml:space="preserve">                   </w:t>
      </w:r>
      <w:r w:rsidR="004D3C92">
        <w:rPr>
          <w:sz w:val="20"/>
        </w:rPr>
        <w:t xml:space="preserve">             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Załącznik nr 2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do Zarządzenia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Dyrektora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Gminnego Przedszkola 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 w Kosowie Lackim</w:t>
      </w:r>
    </w:p>
    <w:p w:rsidR="004D3C92" w:rsidRDefault="004D3C92" w:rsidP="004D3C92">
      <w:pPr>
        <w:ind w:left="5664"/>
        <w:jc w:val="center"/>
        <w:rPr>
          <w:sz w:val="20"/>
        </w:rPr>
      </w:pPr>
      <w:r>
        <w:rPr>
          <w:sz w:val="20"/>
        </w:rPr>
        <w:t xml:space="preserve">                              z dnia 5 maja 2020r</w:t>
      </w:r>
    </w:p>
    <w:p w:rsidR="004D3C92" w:rsidRDefault="004D3C92" w:rsidP="00251A82">
      <w:pPr>
        <w:ind w:left="5664"/>
        <w:rPr>
          <w:sz w:val="20"/>
        </w:rPr>
      </w:pPr>
    </w:p>
    <w:p w:rsidR="004D3C92" w:rsidRDefault="004D3C92" w:rsidP="00251A82">
      <w:pPr>
        <w:ind w:left="5664"/>
        <w:rPr>
          <w:sz w:val="20"/>
        </w:rPr>
      </w:pPr>
    </w:p>
    <w:p w:rsidR="00CA62FB" w:rsidRDefault="00CA62FB" w:rsidP="00CA62FB">
      <w:pPr>
        <w:pStyle w:val="Tekstpodstawowywcity"/>
      </w:pPr>
      <w:bookmarkStart w:id="0" w:name="_GoBack"/>
      <w:bookmarkEnd w:id="0"/>
    </w:p>
    <w:p w:rsidR="00CA62FB" w:rsidRPr="00035130" w:rsidRDefault="00CA62FB" w:rsidP="00CA62FB">
      <w:pPr>
        <w:pStyle w:val="Tekstpodstawowywcity"/>
        <w:ind w:firstLine="0"/>
        <w:rPr>
          <w:i w:val="0"/>
        </w:rPr>
      </w:pPr>
      <w:r w:rsidRPr="00035130">
        <w:rPr>
          <w:i w:val="0"/>
        </w:rPr>
        <w:t xml:space="preserve">  PROCEDURA POSTĘPOWANIA W PRZYPADKU  PODEJRZENIA  </w:t>
      </w:r>
      <w:r w:rsidRPr="00035130">
        <w:rPr>
          <w:i w:val="0"/>
        </w:rPr>
        <w:br/>
        <w:t>ZAKAŻENIA COVID-19</w:t>
      </w:r>
    </w:p>
    <w:p w:rsidR="00CA62FB" w:rsidRPr="00035130" w:rsidRDefault="00CA62FB" w:rsidP="00CA62FB">
      <w:pPr>
        <w:spacing w:line="360" w:lineRule="auto"/>
        <w:ind w:firstLine="708"/>
        <w:rPr>
          <w:b/>
        </w:rPr>
      </w:pPr>
    </w:p>
    <w:p w:rsidR="00CA62FB" w:rsidRDefault="00CA62FB" w:rsidP="00CA62FB">
      <w:pPr>
        <w:jc w:val="center"/>
      </w:pPr>
      <w:r>
        <w:t>§ 1</w:t>
      </w: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Dyrektor i pracownicy </w:t>
      </w:r>
      <w:r w:rsidR="0007129F">
        <w:t>Gminnego</w:t>
      </w:r>
      <w:r>
        <w:t xml:space="preserve"> Przedszkola </w:t>
      </w:r>
      <w:r w:rsidR="0007129F">
        <w:t>w Kosowie Lackim</w:t>
      </w:r>
      <w:r>
        <w:t xml:space="preserve">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>
        <w:t>koronawirusem</w:t>
      </w:r>
      <w:proofErr w:type="spellEnd"/>
      <w:r>
        <w:t xml:space="preserve">.  </w:t>
      </w:r>
    </w:p>
    <w:p w:rsidR="00CA62FB" w:rsidRDefault="00CA62FB" w:rsidP="00CA62FB">
      <w:pPr>
        <w:pStyle w:val="Akapitzlist1"/>
        <w:spacing w:line="360" w:lineRule="auto"/>
        <w:ind w:left="284"/>
        <w:jc w:val="both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Pracownik przedszkola, który przed przyjściem do pracy zauważy u siebie objawy chorobowe, takie jak: 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duszność,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stan podgorączkowy (temperatura ciała pomiędzy 37°C a 38°C),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objawy przeziębieniowe,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gorączka,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kaszel,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duszności i kłopoty z oddychaniem,</w:t>
      </w:r>
    </w:p>
    <w:p w:rsidR="00CA62FB" w:rsidRDefault="00CA62FB" w:rsidP="00CA62FB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bóle mięśni i ogólne zmęczenie.</w:t>
      </w:r>
    </w:p>
    <w:p w:rsidR="00CA62FB" w:rsidRDefault="00CA62FB" w:rsidP="00251A82">
      <w:pPr>
        <w:spacing w:line="360" w:lineRule="auto"/>
        <w:ind w:left="426"/>
        <w:jc w:val="both"/>
      </w:pPr>
      <w: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t>koronawirusem</w:t>
      </w:r>
      <w:proofErr w:type="spellEnd"/>
      <w:r>
        <w:t>.</w:t>
      </w:r>
    </w:p>
    <w:p w:rsidR="00CA62FB" w:rsidRDefault="00CA62FB" w:rsidP="00CA62FB">
      <w:pPr>
        <w:spacing w:line="360" w:lineRule="auto"/>
        <w:jc w:val="both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CA62FB" w:rsidRDefault="00CA62FB" w:rsidP="00CA62FB">
      <w:pPr>
        <w:spacing w:line="360" w:lineRule="auto"/>
        <w:jc w:val="both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Pracownik informuje następnie dyrektora o zastosowanych wobec niego zaleceniach inspekcji sanitarno-epidemiologicznej.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 xml:space="preserve">W przypadku wystąpienia u pracownika będącego na stanowisku pracy, niepokojących objawów sugerujących zakażenie </w:t>
      </w:r>
      <w:proofErr w:type="spellStart"/>
      <w:r>
        <w:t>koronawirusem</w:t>
      </w:r>
      <w:proofErr w:type="spellEnd"/>
      <w:r>
        <w:t xml:space="preserve">, zostaje on niezwłocznie odsunięty od pracy i skierowany do przygotowanego wcześniej miejsca izolacji, wyposażonego </w:t>
      </w:r>
      <w:r>
        <w:br/>
        <w:t>w maseczki, rękawiczki i środki do dezynfekcji.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Obszar, w którym poruszał się i przebywał pracownik, zostaje poddany gruntownemu sprzątaniu, zgodnie z funkcjonującymi w placówce procedurami, a dezynfekcji zostają poddane powierzchnie,  z którymi miał kontakt (klamki, poręcze, uchwyty, itp.).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Zadania określone w ust. 7, wykonuje pracownik wskazany przez dyrektora, zabezpieczony środkami ochrony osobistej.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Dyrektor lub upoważniony przez niego pracownik, ustala listę osób przebywających w tym samym czasie, w pomieszczeniach przedszkola, w których przebywała osoba podejrzana            o zakażenie.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>W stosunku do tych osób, dyrektor podejmuje działania zgodne z zaleceniami otrzymanymi  w trakcie kontaktu ze stacją sanitarno-epidemiologiczną.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CA62FB">
      <w:pPr>
        <w:spacing w:line="360" w:lineRule="auto"/>
        <w:jc w:val="center"/>
      </w:pPr>
      <w:r>
        <w:t>§ 2</w:t>
      </w:r>
    </w:p>
    <w:p w:rsidR="00CA62FB" w:rsidRDefault="00CA62FB" w:rsidP="00CA62FB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>W przypadku zauważenia u dziecka przebywającego w przedszkolu objawów chorobowych lub pogarszającego się samopoczucia, opiekun grupy zgłasza ten fakt dyrektorowi i niezwłocznie informuje telefonicznie rodzica o konieczności pilnego odebrania dziecka z przedszkola.</w:t>
      </w:r>
    </w:p>
    <w:p w:rsidR="00CA62FB" w:rsidRDefault="00CA62FB" w:rsidP="00CA62FB">
      <w:pPr>
        <w:spacing w:line="360" w:lineRule="auto"/>
        <w:jc w:val="both"/>
      </w:pPr>
    </w:p>
    <w:p w:rsidR="00CA62FB" w:rsidRDefault="00CA62FB" w:rsidP="00CA62FB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wystąpienia u dziecka niepokojących objawów sugerujących zakażenie </w:t>
      </w:r>
      <w:proofErr w:type="spellStart"/>
      <w:r>
        <w:t>koronawirusem</w:t>
      </w:r>
      <w:proofErr w:type="spellEnd"/>
      <w:r>
        <w:t xml:space="preserve">, zostaje ono niezwłocznie odsunięte od  pozostałych dzieci na odległość </w:t>
      </w:r>
      <w:r>
        <w:lastRenderedPageBreak/>
        <w:t>co najmniej 2 metrów lub odprowadzone do przygotowanego wcześniej miejsca izolacji, wyposażonego w maseczki, rękawiczki i środki do dezynfekcji.</w:t>
      </w:r>
    </w:p>
    <w:p w:rsidR="00CA62FB" w:rsidRDefault="00CA62FB" w:rsidP="00CA62FB">
      <w:pPr>
        <w:pStyle w:val="Akapitzlist1"/>
        <w:spacing w:line="360" w:lineRule="auto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Zadania określone w ust. 5, wykonuje opiekun grupy, w której przebywało dziecko lub inny pracownik wskazany przez dyrektora, zabezpieczony środkami ochrony osobistej.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Dyrektor lub upoważniony przez niego pracownik, ustala listę dzieci i pracowników przebywających w tym samym czasie, w częściach lub pomieszczeniach przedszkola, </w:t>
      </w:r>
      <w:r>
        <w:br/>
        <w:t>w których przebywało dziecko podejrzane o zakażenie.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>W stosunku do pracowników, o których mowa w ust. 7, dyrektor podejmuje działania zgodne z zaleceniami otrzymanymi w trakcie kontaktu ze stacją sanitarno-epidemiologiczną.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CA62FB" w:rsidRDefault="00CA62FB" w:rsidP="00251A82">
      <w:pPr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CA62FB" w:rsidRDefault="00CA62FB" w:rsidP="00251A82">
      <w:pPr>
        <w:pStyle w:val="Akapitzlist1"/>
        <w:spacing w:line="360" w:lineRule="auto"/>
        <w:ind w:left="426" w:hanging="426"/>
      </w:pPr>
    </w:p>
    <w:p w:rsidR="00CA62FB" w:rsidRDefault="00CA62FB" w:rsidP="00251A82">
      <w:pPr>
        <w:pStyle w:val="Akapitzlist1"/>
        <w:numPr>
          <w:ilvl w:val="0"/>
          <w:numId w:val="3"/>
        </w:numPr>
        <w:spacing w:line="360" w:lineRule="auto"/>
        <w:ind w:left="426" w:hanging="426"/>
        <w:jc w:val="both"/>
      </w:pPr>
      <w:r>
        <w:lastRenderedPageBreak/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sanitarno-epidemiologiczną, w celu podjęcia przez dyrektora odpowiednich działań, zgodnych </w:t>
      </w:r>
      <w:r>
        <w:br/>
        <w:t>z wytycznymi Głównego Inspektora Sanitarnego, odnoszącymi się do osób, które miały kontakt  z zakażonym.</w:t>
      </w:r>
    </w:p>
    <w:p w:rsidR="00CA62FB" w:rsidRDefault="00CA62FB" w:rsidP="00CA62FB">
      <w:pPr>
        <w:spacing w:line="360" w:lineRule="auto"/>
        <w:jc w:val="center"/>
      </w:pPr>
    </w:p>
    <w:p w:rsidR="00CA62FB" w:rsidRDefault="00CA62FB" w:rsidP="00CA62FB">
      <w:pPr>
        <w:spacing w:line="360" w:lineRule="auto"/>
        <w:jc w:val="center"/>
      </w:pPr>
      <w:r>
        <w:t>§ 3</w:t>
      </w:r>
    </w:p>
    <w:p w:rsidR="00CA62FB" w:rsidRDefault="00CA62FB" w:rsidP="00251A82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</w:pPr>
      <w:r>
        <w:t>W przypadku jakichkolwiek wątpliwości, co do podejmowanych działań, pracownik zwraca się do dyrektora przedszkola, zaś dyrektor  do właściwej powiatowej stacji sanitarno-epidemiologicznej, w celu konsultacji lub uzyskania porady.</w:t>
      </w:r>
    </w:p>
    <w:p w:rsidR="00CA62FB" w:rsidRDefault="00CA62FB" w:rsidP="00251A82">
      <w:pPr>
        <w:pStyle w:val="Akapitzlist1"/>
        <w:spacing w:line="360" w:lineRule="auto"/>
        <w:ind w:left="426" w:hanging="284"/>
        <w:jc w:val="both"/>
      </w:pPr>
    </w:p>
    <w:p w:rsidR="00CA62FB" w:rsidRDefault="00CA62FB" w:rsidP="00251A82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CA62FB" w:rsidRDefault="00CA62FB" w:rsidP="00251A82">
      <w:pPr>
        <w:spacing w:line="360" w:lineRule="auto"/>
        <w:ind w:left="426" w:hanging="284"/>
        <w:jc w:val="both"/>
      </w:pPr>
    </w:p>
    <w:p w:rsidR="00CA62FB" w:rsidRDefault="00CA62FB" w:rsidP="00251A82">
      <w:pPr>
        <w:pStyle w:val="Akapitzlist1"/>
        <w:numPr>
          <w:ilvl w:val="0"/>
          <w:numId w:val="4"/>
        </w:numPr>
        <w:spacing w:line="360" w:lineRule="auto"/>
        <w:ind w:left="426" w:hanging="284"/>
        <w:jc w:val="both"/>
        <w:rPr>
          <w:b/>
          <w:i/>
        </w:rPr>
      </w:pPr>
      <w:r>
        <w:t>W przypadku braku zgody pracownika, o której mowa w ust. 2, dyrektor ustala inną formę komunikacji na odległość z danym pracownikiem.</w:t>
      </w:r>
    </w:p>
    <w:p w:rsidR="00CA62FB" w:rsidRDefault="00CA62FB" w:rsidP="00CA62FB">
      <w:pPr>
        <w:spacing w:line="360" w:lineRule="auto"/>
      </w:pPr>
    </w:p>
    <w:p w:rsidR="00CA62FB" w:rsidRDefault="00CA62FB" w:rsidP="00CA62FB">
      <w:pPr>
        <w:spacing w:line="360" w:lineRule="auto"/>
        <w:ind w:firstLine="708"/>
        <w:jc w:val="center"/>
      </w:pPr>
      <w:r>
        <w:t>§ 4</w:t>
      </w:r>
    </w:p>
    <w:p w:rsidR="00251A82" w:rsidRDefault="00251A82" w:rsidP="00CA62FB">
      <w:pPr>
        <w:spacing w:line="360" w:lineRule="auto"/>
        <w:ind w:firstLine="708"/>
        <w:jc w:val="center"/>
      </w:pPr>
    </w:p>
    <w:p w:rsidR="00CA62FB" w:rsidRDefault="00CA62FB" w:rsidP="00CA62FB">
      <w:pPr>
        <w:spacing w:line="360" w:lineRule="auto"/>
        <w:ind w:firstLine="708"/>
        <w:jc w:val="both"/>
      </w:pPr>
      <w:r>
        <w:t xml:space="preserve">Powyższa procedura obowiązuje w </w:t>
      </w:r>
      <w:r w:rsidR="0007129F">
        <w:t>Gminnym</w:t>
      </w:r>
      <w:r>
        <w:t xml:space="preserve"> Przedszkolu  w </w:t>
      </w:r>
      <w:r w:rsidR="0007129F">
        <w:t>Kosowie Lackim</w:t>
      </w:r>
      <w:r>
        <w:t xml:space="preserve"> od  dnia 06 maja 2020 r. do odwołania. </w:t>
      </w:r>
    </w:p>
    <w:p w:rsidR="00CA62FB" w:rsidRDefault="00CA62FB" w:rsidP="00CA62FB">
      <w:pPr>
        <w:spacing w:line="360" w:lineRule="auto"/>
      </w:pPr>
      <w:r>
        <w:t xml:space="preserve">  </w:t>
      </w:r>
    </w:p>
    <w:p w:rsidR="00CA62FB" w:rsidRDefault="00CA62FB" w:rsidP="00CA62FB"/>
    <w:p w:rsidR="00CA62FB" w:rsidRDefault="00CA62FB" w:rsidP="00CA62FB">
      <w:pPr>
        <w:spacing w:line="360" w:lineRule="auto"/>
        <w:ind w:left="5387"/>
      </w:pPr>
      <w:r>
        <w:t xml:space="preserve">Dyrektor </w:t>
      </w:r>
      <w:r w:rsidR="0007129F">
        <w:t xml:space="preserve">Gminnego </w:t>
      </w:r>
      <w:r>
        <w:t xml:space="preserve"> Przedszkola </w:t>
      </w:r>
    </w:p>
    <w:p w:rsidR="00CA62FB" w:rsidRDefault="0007129F" w:rsidP="0007129F">
      <w:pPr>
        <w:spacing w:line="360" w:lineRule="auto"/>
      </w:pPr>
      <w:r>
        <w:t xml:space="preserve">                                                                                                Elżbieta Pietrzykowska</w:t>
      </w:r>
    </w:p>
    <w:p w:rsidR="00CA62FB" w:rsidRDefault="00CA62FB" w:rsidP="00CA62FB"/>
    <w:p w:rsidR="00CA62FB" w:rsidRDefault="00CA62FB"/>
    <w:sectPr w:rsidR="00CA62FB" w:rsidSect="00251A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5A0"/>
    <w:multiLevelType w:val="hybridMultilevel"/>
    <w:tmpl w:val="E9306250"/>
    <w:lvl w:ilvl="0" w:tplc="13FAB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2F00EB7"/>
    <w:multiLevelType w:val="hybridMultilevel"/>
    <w:tmpl w:val="59FC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B"/>
    <w:rsid w:val="00035130"/>
    <w:rsid w:val="0007129F"/>
    <w:rsid w:val="00251A82"/>
    <w:rsid w:val="004D3C92"/>
    <w:rsid w:val="00C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B920"/>
  <w15:chartTrackingRefBased/>
  <w15:docId w15:val="{710A5E34-7F8F-480C-B7EC-F7F4114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A62FB"/>
    <w:pPr>
      <w:spacing w:line="360" w:lineRule="auto"/>
      <w:ind w:firstLine="708"/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62F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A6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DELL</cp:lastModifiedBy>
  <cp:revision>6</cp:revision>
  <dcterms:created xsi:type="dcterms:W3CDTF">2020-05-10T18:58:00Z</dcterms:created>
  <dcterms:modified xsi:type="dcterms:W3CDTF">2020-05-11T11:13:00Z</dcterms:modified>
</cp:coreProperties>
</file>